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-16.06299212598401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FORMULÁRIO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-135" w:right="-16.06299212598401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DESCRIÇÃO DA PROPOSTA PARA REGISTRO DE PROGRAMA DE  COMPUTADOR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141.73228346456688" w:right="-16.06299212598401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141.73228346456688" w:right="-16.06299212598401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Observações: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5"/>
        </w:numPr>
        <w:spacing w:after="0" w:afterAutospacing="0" w:before="12" w:line="240" w:lineRule="auto"/>
        <w:ind w:left="720" w:right="-16.06299212598401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Todos os campos deverão ser devidamente preenchidos, excetuando-se aqueles de preenchimento do Cite/NIT, pois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TODAS AS INFORMAÇÕES SÃO IMPORTANTES PARA O REGISTRO DO PROGRAMA DE COMPUTADOR (PC).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right="-16.06299212598401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Este formulário editável em formato MS Word deverá ser enviado a partir de e-mail institucional. Ao encaminhar este FORMULÁRIO ao Cite/NIT, para o e-mail </w:t>
      </w:r>
      <w:r w:rsidDel="00000000" w:rsidR="00000000" w:rsidRPr="00000000">
        <w:rPr>
          <w:b w:val="1"/>
          <w:i w:val="1"/>
          <w:color w:val="3c78d8"/>
          <w:sz w:val="24"/>
          <w:szCs w:val="24"/>
          <w:rtl w:val="0"/>
        </w:rPr>
        <w:t xml:space="preserve">cite@ifg.edu.br</w:t>
      </w:r>
      <w:r w:rsidDel="00000000" w:rsidR="00000000" w:rsidRPr="00000000">
        <w:rPr>
          <w:i w:val="1"/>
          <w:sz w:val="24"/>
          <w:szCs w:val="24"/>
          <w:rtl w:val="0"/>
        </w:rPr>
        <w:t xml:space="preserve">, os autores envolvidos com a presente invenção declaram que todas as indicações feitas neste documento sobre seus conhecimentos são verdadeiras, assim como todas as informações e opiniões.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5"/>
        </w:numPr>
        <w:spacing w:before="0" w:beforeAutospacing="0" w:line="240" w:lineRule="auto"/>
        <w:ind w:left="720" w:right="-16.06299212598401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Em caso de dúvidas, entre em contato com o Cite/NIT.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301" w:line="240" w:lineRule="auto"/>
        <w:ind w:left="-141.73228346456688" w:right="-16.06299212598401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DOS TITULARES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-141.73228346456688" w:right="-16.06299212598401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quadro abaixo deverá ser preenchido somente se o PC for em cotitularidade com empresas, órgãos  públicos ou pessoas físicas sem vínculo com o IFG. </w:t>
      </w:r>
    </w:p>
    <w:p w:rsidR="00000000" w:rsidDel="00000000" w:rsidP="00000000" w:rsidRDefault="00000000" w:rsidRPr="00000000" w14:paraId="0000000A">
      <w:pPr>
        <w:widowControl w:val="0"/>
        <w:spacing w:before="307" w:line="240" w:lineRule="auto"/>
        <w:ind w:left="-141.73228346456688" w:right="-16.06299212598401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haja participação de servidores públicos de  outras instituições, é obrigatório indicar as instituições envolvidas neste quadro.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91.0" w:type="dxa"/>
        <w:tblLayout w:type="fixed"/>
        <w:tblLook w:val="0600"/>
      </w:tblPr>
      <w:tblGrid>
        <w:gridCol w:w="4455"/>
        <w:gridCol w:w="2805"/>
        <w:gridCol w:w="2325"/>
        <w:tblGridChange w:id="0">
          <w:tblGrid>
            <w:gridCol w:w="4455"/>
            <w:gridCol w:w="2805"/>
            <w:gridCol w:w="232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37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da Instituição/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769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Departamento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responsável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49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Telefone/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351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Cite/NIT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472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62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3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612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-2238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ite@ifg.edu.br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-141.73228346456688" w:right="-16.06299212598401" w:firstLine="1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1.1. Titularidade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line="240" w:lineRule="auto"/>
        <w:ind w:left="720" w:right="-16.062992125984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percentual de titularidade pode ser decorrente de negociação entre as partes. Caso não haja instrumento prévio que preveja a participação de cada parte, utilizar os seguintes critérios: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1298.2677165354332" w:right="-16.06299212598401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Valor  agregado do conhecimento já existente no início da parceria;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1298.2677165354332" w:right="-16.06299212598401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Capital intelectual envolvido; 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1298.2677165354332" w:right="-16.06299212598401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Recursos financeiros e materiais, incluindo uso de laboratórios e materiais de consumo.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-141.73228346456688" w:right="-16.06299212598401" w:firstLine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40" w:lineRule="auto"/>
        <w:ind w:left="720" w:right="-16.062992125984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 cada critério, a soma dos percentuais de cada instituição precisa totalizar 100%.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line="240" w:lineRule="auto"/>
        <w:ind w:left="720" w:right="-16.062992125984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percentual  de participação final de cada instituição deve ser uma média simples do percentual de  participação em cada critério.</w:t>
      </w:r>
    </w:p>
    <w:p w:rsidR="00000000" w:rsidDel="00000000" w:rsidP="00000000" w:rsidRDefault="00000000" w:rsidRPr="00000000" w14:paraId="00000024">
      <w:pPr>
        <w:widowControl w:val="0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left"/>
        <w:tblInd w:w="-91.0" w:type="dxa"/>
        <w:tblLayout w:type="fixed"/>
        <w:tblLook w:val="0600"/>
      </w:tblPr>
      <w:tblGrid>
        <w:gridCol w:w="3615"/>
        <w:gridCol w:w="1440"/>
        <w:gridCol w:w="1515"/>
        <w:gridCol w:w="1395"/>
        <w:gridCol w:w="1590"/>
        <w:tblGridChange w:id="0">
          <w:tblGrid>
            <w:gridCol w:w="3615"/>
            <w:gridCol w:w="1440"/>
            <w:gridCol w:w="1515"/>
            <w:gridCol w:w="1395"/>
            <w:gridCol w:w="159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488" w:line="240" w:lineRule="auto"/>
              <w:ind w:left="-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70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% de cada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%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9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inst.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9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inst.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Valor agregado do conhecimento existente no início da parceria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Capital intelectual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envolvidos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Recursos financeiros e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Participação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200" w:line="240" w:lineRule="auto"/>
        <w:ind w:right="22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after="200" w:line="240" w:lineRule="auto"/>
        <w:ind w:left="720" w:right="-16.0629921259840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 o IFG for detentor de 100% da titularidade, não é preciso justificar. Caso contrário, a justificativa é obrigatória para descrever o envolvimento e a participação de cada instituição em cada um dos critérios.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9" w:right="224" w:firstLine="4.0000000000000036"/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-91.0" w:type="dxa"/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8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Conhecimento Aportado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b) Capital Intelectual envolvido na geração de 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Recursos Financeiros e Materiais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hd w:fill="auto" w:val="clear"/>
        <w:spacing w:after="200" w:before="301" w:line="240" w:lineRule="auto"/>
        <w:ind w:left="-141.73228346456688" w:right="-16.06299212598401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DOS AUTORES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55" w:line="240" w:lineRule="auto"/>
        <w:ind w:left="-141.73228346456688" w:right="-16.0629921259840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 Identificação dos autores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after="0" w:afterAutospacing="0" w:before="195" w:line="240" w:lineRule="auto"/>
        <w:ind w:left="720" w:right="-16.062992125984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todos os autores, mesmo os que não pertencem ao quadro do IFG. 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right="-16.062992125984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Copiar, quantas vezes forem necessárias, e preencher o  quadro abaixo com informações de todos os autores. 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spacing w:before="0" w:beforeAutospacing="0" w:line="240" w:lineRule="auto"/>
        <w:ind w:left="720" w:right="-16.062992125984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dados a seguir serão necessários para o preenchimento dos formulários para solicitação da proteção do PC junto ao INPI: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Ind w:w="-100.0" w:type="dxa"/>
        <w:tblLayout w:type="fixed"/>
        <w:tblLook w:val="0600"/>
      </w:tblPr>
      <w:tblGrid>
        <w:gridCol w:w="3135"/>
        <w:gridCol w:w="2115"/>
        <w:gridCol w:w="360"/>
        <w:gridCol w:w="3900"/>
        <w:tblGridChange w:id="0">
          <w:tblGrid>
            <w:gridCol w:w="3135"/>
            <w:gridCol w:w="2115"/>
            <w:gridCol w:w="360"/>
            <w:gridCol w:w="390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9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Nome civil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43" w:line="240" w:lineRule="auto"/>
              <w:ind w:left="311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u w:val="single"/>
                <w:rtl w:val="0"/>
              </w:rPr>
              <w:t xml:space="preserve">Vínculo com o IFG: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3118" w:right="34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Aluno. Indicar nível e curso: 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u w:val="single"/>
                <w:rtl w:val="0"/>
              </w:rPr>
              <w:t xml:space="preserve">Participante externo ao IFG: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1817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5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107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 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before="43" w:line="240" w:lineRule="auto"/>
              <w:ind w:right="6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before="41" w:line="240" w:lineRule="auto"/>
              <w:ind w:right="5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Outro: 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Informe Instituição/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0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Telefone comercial: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Identidade 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Profissão: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689" w:right="219" w:hanging="281"/>
        <w:jc w:val="left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59" w:lineRule="auto"/>
        <w:ind w:left="-141.73228346456688" w:right="216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2.2. Percentual de participação dos inventores do IFG para efeito de distribuição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royalties (ganhos econômicos)</w:t>
      </w:r>
    </w:p>
    <w:p w:rsidR="00000000" w:rsidDel="00000000" w:rsidP="00000000" w:rsidRDefault="00000000" w:rsidRPr="00000000" w14:paraId="0000007F">
      <w:pPr>
        <w:widowControl w:val="0"/>
        <w:spacing w:before="174" w:line="240" w:lineRule="auto"/>
        <w:ind w:left="-141.73228346456688" w:right="21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haja </w:t>
      </w:r>
      <w:r w:rsidDel="00000000" w:rsidR="00000000" w:rsidRPr="00000000">
        <w:rPr>
          <w:b w:val="1"/>
          <w:sz w:val="24"/>
          <w:szCs w:val="24"/>
          <w:rtl w:val="0"/>
        </w:rPr>
        <w:t xml:space="preserve">licenciamento com pagamentos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royalties</w:t>
      </w:r>
      <w:r w:rsidDel="00000000" w:rsidR="00000000" w:rsidRPr="00000000">
        <w:rPr>
          <w:sz w:val="24"/>
          <w:szCs w:val="24"/>
          <w:rtl w:val="0"/>
        </w:rPr>
        <w:t xml:space="preserve"> do possível PC resultante desta proposta, os inventores vinculados ao IFG  terão direito a 1/3 (um terço) da parte que cabe à Instituição, conforme a legislação vigente e a Política de Inovação do IFG. </w:t>
      </w:r>
    </w:p>
    <w:p w:rsidR="00000000" w:rsidDel="00000000" w:rsidP="00000000" w:rsidRDefault="00000000" w:rsidRPr="00000000" w14:paraId="00000080">
      <w:pPr>
        <w:widowControl w:val="0"/>
        <w:spacing w:before="174" w:line="240" w:lineRule="auto"/>
        <w:ind w:left="-141.73228346456688" w:right="219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tabela a seguir,  indicar o percentual que cabe a cada pesquisador do IFG (totalizando 100%).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0" w:before="174" w:line="240" w:lineRule="auto"/>
        <w:ind w:left="133" w:right="223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35.0" w:type="dxa"/>
        <w:jc w:val="left"/>
        <w:tblInd w:w="-91.0" w:type="dxa"/>
        <w:tblLayout w:type="fixed"/>
        <w:tblLook w:val="0600"/>
      </w:tblPr>
      <w:tblGrid>
        <w:gridCol w:w="6120"/>
        <w:gridCol w:w="3315"/>
        <w:tblGridChange w:id="0">
          <w:tblGrid>
            <w:gridCol w:w="6120"/>
            <w:gridCol w:w="331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746"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do Pesquisador do 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DA IDENTIFICAÇÃO E DESCRIÇÃO FUNCIONAL DO PC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shd w:fill="auto" w:val="clear"/>
        <w:spacing w:after="0" w:before="200" w:line="276" w:lineRule="auto"/>
        <w:ind w:left="-141.73228346456688" w:right="2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Título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proposto para o PC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shd w:fill="auto" w:val="clear"/>
        <w:spacing w:after="0" w:before="200" w:line="240" w:lineRule="auto"/>
        <w:ind w:left="-141.73228346456688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Palavras-Chave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shd w:fill="auto" w:val="clear"/>
        <w:spacing w:after="200" w:before="200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Relacione abaixo as palavras-chave utilizadas na busca de anterioridade:</w:t>
      </w:r>
      <w:r w:rsidDel="00000000" w:rsidR="00000000" w:rsidRPr="00000000">
        <w:rPr>
          <w:rtl w:val="0"/>
        </w:rPr>
      </w:r>
    </w:p>
    <w:tbl>
      <w:tblPr>
        <w:tblStyle w:val="Table6"/>
        <w:tblW w:w="9450.0" w:type="dxa"/>
        <w:jc w:val="left"/>
        <w:tblInd w:w="-91.0" w:type="dxa"/>
        <w:tblLayout w:type="fixed"/>
        <w:tblLook w:val="0600"/>
      </w:tblPr>
      <w:tblGrid>
        <w:gridCol w:w="4680"/>
        <w:gridCol w:w="4770"/>
        <w:tblGridChange w:id="0">
          <w:tblGrid>
            <w:gridCol w:w="4680"/>
            <w:gridCol w:w="477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hd w:fill="auto" w:val="clear"/>
        <w:spacing w:after="0" w:before="353" w:line="240" w:lineRule="auto"/>
        <w:ind w:left="-141.73228346456688" w:right="-16.06299212598401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Categoria </w:t>
      </w:r>
      <w:r w:rsidDel="00000000" w:rsidR="00000000" w:rsidRPr="00000000">
        <w:rPr>
          <w:b w:val="1"/>
          <w:sz w:val="24"/>
          <w:szCs w:val="24"/>
          <w:rtl w:val="0"/>
        </w:rPr>
        <w:t xml:space="preserve"> (área do conhecimento):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hd w:fill="auto" w:val="clear"/>
        <w:spacing w:after="0" w:before="55" w:line="276" w:lineRule="auto"/>
        <w:ind w:left="-141.73228346456688" w:right="-1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&lt;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ou mais: Agrárias; Biológicas; Engenharias; Exatas e da Terra; Humanas; Linguística,  Letras e Artes; Saúde; Sociais Aplicadas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hd w:fill="auto" w:val="clear"/>
        <w:spacing w:after="0" w:before="353" w:line="240" w:lineRule="auto"/>
        <w:ind w:left="-141.73228346456688" w:right="-16.06299212598401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 Público-alvo: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-141.73228346456688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 Resumo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O resumo deverá apresentar a descrição do invento e conter, preferencialmente, de 50 a 200 palavras.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-141.73228346456688" w:right="-16.06299212598401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 Descrição Detalhada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PC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hd w:fill="auto" w:val="clear"/>
        <w:spacing w:after="0" w:before="58" w:line="276" w:lineRule="auto"/>
        <w:ind w:left="-141.73228346456688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Apesar de amplo o escopo da descrição, tente manter uma descrição sucinta, pois o objetivo é descrever de forma rápida e clara a visão do problema e d</w:t>
      </w:r>
      <w:r w:rsidDel="00000000" w:rsidR="00000000" w:rsidRPr="00000000">
        <w:rPr>
          <w:sz w:val="24"/>
          <w:szCs w:val="24"/>
          <w:rtl w:val="0"/>
        </w:rPr>
        <w:t xml:space="preserve">a solução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353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publicação: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Problema Resolvido pelo P</w:t>
      </w:r>
      <w:r w:rsidDel="00000000" w:rsidR="00000000" w:rsidRPr="00000000">
        <w:rPr>
          <w:b w:val="1"/>
          <w:sz w:val="24"/>
          <w:szCs w:val="24"/>
          <w:rtl w:val="0"/>
        </w:rPr>
        <w:t xml:space="preserve">C:</w:t>
      </w:r>
      <w:r w:rsidDel="00000000" w:rsidR="00000000" w:rsidRPr="00000000">
        <w:rPr>
          <w:sz w:val="24"/>
          <w:szCs w:val="24"/>
          <w:rtl w:val="0"/>
        </w:rPr>
        <w:t xml:space="preserve"> Qual 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problema </w:t>
      </w:r>
      <w:r w:rsidDel="00000000" w:rsidR="00000000" w:rsidRPr="00000000">
        <w:rPr>
          <w:sz w:val="24"/>
          <w:szCs w:val="24"/>
          <w:rtl w:val="0"/>
        </w:rPr>
        <w:t xml:space="preserve">que o PC resolve, incluindo as necessidades dos usuários, o  posicionamento/diferencial frente aos PCs existentes e a motivação pelo desenvolvimento.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Aplicações e Diferenciais do PC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Quais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</w:t>
      </w:r>
      <w:r w:rsidDel="00000000" w:rsidR="00000000" w:rsidRPr="00000000">
        <w:rPr>
          <w:sz w:val="24"/>
          <w:szCs w:val="24"/>
          <w:rtl w:val="0"/>
        </w:rPr>
        <w:t xml:space="preserve">são obtidos pelo PC, incluindo as principais funcionalidades, integrações, restrições, etc.).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Vantagens Frente a Soluções Existentes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Informar sua </w:t>
      </w:r>
      <w:r w:rsidDel="00000000" w:rsidR="00000000" w:rsidRPr="00000000">
        <w:rPr>
          <w:b w:val="1"/>
          <w:sz w:val="24"/>
          <w:szCs w:val="24"/>
          <w:rtl w:val="0"/>
        </w:rPr>
        <w:t xml:space="preserve">aplicação </w:t>
      </w:r>
      <w:r w:rsidDel="00000000" w:rsidR="00000000" w:rsidRPr="00000000">
        <w:rPr>
          <w:sz w:val="24"/>
          <w:szCs w:val="24"/>
          <w:rtl w:val="0"/>
        </w:rPr>
        <w:t xml:space="preserve">prática, como o PC pode ser aplicado em outras instituições e contextos além do âmbito do IFG e onde o PC já foi usado/aplicado.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Conclusão de Desenvolvimento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Linguagens de Programação adotadas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PC possui dependências?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Sim/Não&gt;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-16.0629921259840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PC é uma derivação?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Sim/Não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hd w:fill="auto" w:val="clear"/>
        <w:spacing w:after="0" w:before="0" w:line="487" w:lineRule="auto"/>
        <w:ind w:left="-141.73228346456688" w:right="-16.06299212598401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hd w:fill="auto" w:val="clear"/>
        <w:spacing w:after="0" w:before="0" w:line="487" w:lineRule="auto"/>
        <w:ind w:left="-141.73228346456688" w:right="-16.06299212598401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CLASSIFICA</w:t>
      </w:r>
      <w:r w:rsidDel="00000000" w:rsidR="00000000" w:rsidRPr="00000000">
        <w:rPr>
          <w:b w:val="1"/>
          <w:sz w:val="24"/>
          <w:szCs w:val="24"/>
          <w:rtl w:val="0"/>
        </w:rPr>
        <w:t xml:space="preserve">ÇÃO DO CAMPO 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hd w:fill="auto" w:val="clear"/>
        <w:spacing w:after="0" w:before="0" w:line="487" w:lineRule="auto"/>
        <w:ind w:left="-141.73228346456688" w:right="-16.06299212598401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Aplicação do Programa de Computador: </w:t>
      </w:r>
      <w:r w:rsidDel="00000000" w:rsidR="00000000" w:rsidRPr="00000000">
        <w:rPr>
          <w:sz w:val="24"/>
          <w:szCs w:val="24"/>
          <w:rtl w:val="0"/>
        </w:rPr>
        <w:t xml:space="preserve">Informar a aplicação do PC, conforme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  <w:r w:rsidDel="00000000" w:rsidR="00000000" w:rsidRPr="00000000">
        <w:rPr>
          <w:sz w:val="24"/>
          <w:szCs w:val="24"/>
          <w:rtl w:val="0"/>
        </w:rPr>
        <w:t xml:space="preserve"> do Edital.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hd w:fill="auto" w:val="clear"/>
        <w:spacing w:after="0" w:before="351" w:line="240" w:lineRule="auto"/>
        <w:ind w:left="-141.73228346456688" w:right="-16.06299212598401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CLASSIFICA</w:t>
      </w:r>
      <w:r w:rsidDel="00000000" w:rsidR="00000000" w:rsidRPr="00000000">
        <w:rPr>
          <w:b w:val="1"/>
          <w:sz w:val="24"/>
          <w:szCs w:val="24"/>
          <w:rtl w:val="0"/>
        </w:rPr>
        <w:t xml:space="preserve">ÇÃO DO TIPO DE PROGRAMA (ver ANEXO VII do Edital)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hd w:fill="auto" w:val="clear"/>
        <w:spacing w:after="0" w:before="305" w:line="240" w:lineRule="auto"/>
        <w:ind w:left="-141.73228346456688" w:right="-16.06299212598401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– Tipo do Programa de Computador: </w:t>
      </w:r>
      <w:r w:rsidDel="00000000" w:rsidR="00000000" w:rsidRPr="00000000">
        <w:rPr>
          <w:sz w:val="24"/>
          <w:szCs w:val="24"/>
          <w:rtl w:val="0"/>
        </w:rPr>
        <w:t xml:space="preserve">Informar o tipo de PC, conforme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  <w:r w:rsidDel="00000000" w:rsidR="00000000" w:rsidRPr="00000000">
        <w:rPr>
          <w:sz w:val="24"/>
          <w:szCs w:val="24"/>
          <w:rtl w:val="0"/>
        </w:rPr>
        <w:t xml:space="preserve"> do Edital.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200" w:before="301" w:line="240" w:lineRule="auto"/>
        <w:ind w:left="-141.73228346456688" w:right="-16.06299212598401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CÓDIGO-FONTE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hd w:fill="auto" w:val="clear"/>
        <w:spacing w:after="200" w:before="301" w:line="240" w:lineRule="auto"/>
        <w:ind w:left="-141.73228346456688" w:right="-16.0629921259840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2</w:t>
      </w:r>
      <w:r w:rsidDel="00000000" w:rsidR="00000000" w:rsidRPr="00000000">
        <w:rPr>
          <w:sz w:val="24"/>
          <w:szCs w:val="24"/>
          <w:rtl w:val="0"/>
        </w:rPr>
        <w:t xml:space="preserve"> do referido Edital, os(as) autores(as) deverão encaminhar cópia em formato PDF contendo o código fonte/trechos do programa de computador e outros dados que se considerem suficientes para identificá-lo e caracterizar sua originalidade.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shd w:fill="auto" w:val="clear"/>
        <w:spacing w:after="0" w:before="257" w:line="276" w:lineRule="auto"/>
        <w:ind w:left="-141.73228346456688" w:right="-16.06299212598401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INFORMAÇÕES SOBRE O DESENVOLVIMENTO DO 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hd w:fill="auto" w:val="clear"/>
        <w:spacing w:after="0" w:before="200" w:line="240" w:lineRule="auto"/>
        <w:ind w:left="-141.73228346456688" w:right="-16.06299212598401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 Qual o nível de maturidade (desenvolvimento) de seu projeto</w:t>
      </w:r>
      <w:r w:rsidDel="00000000" w:rsidR="00000000" w:rsidRPr="00000000">
        <w:rPr>
          <w:b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shd w:fill="auto" w:val="clear"/>
        <w:spacing w:after="0" w:before="200" w:line="276" w:lineRule="auto"/>
        <w:ind w:left="-141.73228346456688" w:right="-16.06299212598401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nível </w:t>
      </w:r>
      <w:r w:rsidDel="00000000" w:rsidR="00000000" w:rsidRPr="00000000">
        <w:rPr>
          <w:sz w:val="24"/>
          <w:szCs w:val="24"/>
          <w:rtl w:val="0"/>
        </w:rPr>
        <w:t xml:space="preserve">de maturidade tecnológica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justificativa. </w:t>
      </w:r>
      <w:r w:rsidDel="00000000" w:rsidR="00000000" w:rsidRPr="00000000">
        <w:rPr>
          <w:b w:val="1"/>
          <w:sz w:val="24"/>
          <w:szCs w:val="24"/>
          <w:rtl w:val="0"/>
        </w:rPr>
        <w:t xml:space="preserve">(Technology Readiness Level - TRL: ver definição no Edital).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shd w:fill="auto" w:val="clear"/>
        <w:spacing w:after="0" w:before="200" w:line="276" w:lineRule="auto"/>
        <w:ind w:left="-141.73228346456688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possível verificar os requisito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s de cada nível durante o cadastro do PC no Portal de Inovação do IFG (</w:t>
      </w:r>
      <w:r w:rsidDel="00000000" w:rsidR="00000000" w:rsidRPr="00000000">
        <w:rPr>
          <w:color w:val="000000"/>
          <w:sz w:val="24"/>
          <w:szCs w:val="24"/>
          <w:u w:val="single"/>
          <w:shd w:fill="auto" w:val="clear"/>
          <w:rtl w:val="0"/>
        </w:rPr>
        <w:t xml:space="preserve">https://integra.ifg.edu.br/)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shd w:fill="auto" w:val="clear"/>
        <w:spacing w:after="200" w:before="200" w:line="240" w:lineRule="auto"/>
        <w:ind w:left="-141.73228346456688" w:right="-16.06299212598401" w:firstLine="0"/>
        <w:jc w:val="left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 Divulgação  </w:t>
      </w: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left"/>
        <w:tblInd w:w="-91.0" w:type="dxa"/>
        <w:tblLayout w:type="fixed"/>
        <w:tblLook w:val="0600"/>
      </w:tblPr>
      <w:tblGrid>
        <w:gridCol w:w="3645"/>
        <w:gridCol w:w="660"/>
        <w:gridCol w:w="615"/>
        <w:gridCol w:w="4665"/>
        <w:tblGridChange w:id="0">
          <w:tblGrid>
            <w:gridCol w:w="3645"/>
            <w:gridCol w:w="660"/>
            <w:gridCol w:w="615"/>
            <w:gridCol w:w="466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Informe sobre a divulgação do 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141.73228346456688" w:right="-16.0629921259840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141.73228346456688" w:right="-16.0629921259840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 for afirmativo, informar detalhadamente: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0" w:right="-16.06299212598401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O presente programa de computador já foi divulgado fora do  IFG?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-141.73228346456688" w:right="-16.06299212598401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-141.73228346456688" w:right="-16.06299212598401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widowControl w:val="0"/>
              <w:ind w:right="267.401574803150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ind w:right="267.4015748031502"/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circunstâncias e os detalhes da publicação.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0" w:right="-16.06299212598401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A presente programa de computador foi divulgado no IFG  (dissertação, tese, monografia)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-141.73228346456688" w:right="-16.06299212598401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-141.73228346456688" w:right="-16.06299212598401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ind w:right="267.401574803150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ind w:right="267.4015748031502"/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data da publicação e o título do trabalho.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0" w:right="-16.06299212598401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O presente programa de computador já foi revelado a alguma empresa ou instituição de ensino e pesquisa?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-141.73228346456688" w:right="-16.06299212598401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-141.73228346456688" w:right="-16.06299212598401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widowControl w:val="0"/>
              <w:ind w:right="267.401574803150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ind w:right="267.4015748031502"/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nome, contato e telefone do envolvido.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-141.73228346456688" w:right="-16.06299212598401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shd w:fill="auto" w:val="clear"/>
        <w:spacing w:after="200" w:before="200" w:line="240" w:lineRule="auto"/>
        <w:ind w:left="-141.73228346456688" w:right="-16.06299212598401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 Transferência de Tecnologia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2"/>
        </w:numPr>
        <w:spacing w:after="200" w:line="240" w:lineRule="auto"/>
        <w:ind w:left="720" w:right="277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Qual é o potencial de comercialização da invenção?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8"/>
        <w:tblW w:w="9555.0" w:type="dxa"/>
        <w:jc w:val="left"/>
        <w:tblInd w:w="-91.0" w:type="dxa"/>
        <w:tblLayout w:type="fixed"/>
        <w:tblLook w:val="0600"/>
      </w:tblPr>
      <w:tblGrid>
        <w:gridCol w:w="7905"/>
        <w:gridCol w:w="735"/>
        <w:gridCol w:w="915"/>
        <w:tblGridChange w:id="0">
          <w:tblGrid>
            <w:gridCol w:w="7905"/>
            <w:gridCol w:w="735"/>
            <w:gridCol w:w="91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-141.73228346456688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Informe sobre o potencial de comercialização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141.7322834645671" w:right="-63.6614173228338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141.7322834645671" w:right="-78.6614173228338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141.7322834645671" w:right="1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Não vejo potencial para comercialização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141.7322834645671" w:right="-63.661417322833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141.7322834645671" w:right="-78.661417322833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widowControl w:val="0"/>
              <w:spacing w:line="259" w:lineRule="auto"/>
              <w:ind w:left="141.7322834645671" w:right="1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Existe potencial, mas desconheço mercados e/ou empresas que possam  se interessar pela tecnologia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widowControl w:val="0"/>
              <w:spacing w:line="259" w:lineRule="auto"/>
              <w:ind w:left="141.7322834645671" w:right="9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widowControl w:val="0"/>
              <w:spacing w:line="259" w:lineRule="auto"/>
              <w:ind w:left="141.7322834645671" w:right="9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line="259" w:lineRule="auto"/>
              <w:ind w:left="141.7322834645671" w:right="1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Conheço mercados e/ou empresas que talvez se interessem pela  tecnologia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widowControl w:val="0"/>
              <w:spacing w:line="259" w:lineRule="auto"/>
              <w:ind w:left="141.7322834645671" w:right="2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widowControl w:val="0"/>
              <w:spacing w:line="259" w:lineRule="auto"/>
              <w:ind w:left="141.7322834645671" w:right="2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widowControl w:val="0"/>
              <w:spacing w:line="259" w:lineRule="auto"/>
              <w:ind w:left="141.7322834645671" w:right="1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Conheço empresas que com certeza poderão se interessar pela tecnologia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widowControl w:val="0"/>
              <w:spacing w:line="259" w:lineRule="auto"/>
              <w:ind w:left="141.7322834645671" w:right="2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line="259" w:lineRule="auto"/>
              <w:ind w:left="141.7322834645671" w:right="2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141.7322834645671" w:right="1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Já existem empresas interessadas em aplicar a tecnologia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141.7322834645671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141.7322834645671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before="0" w:line="240" w:lineRule="auto"/>
        <w:ind w:left="557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 Justificativa </w:t>
      </w:r>
    </w:p>
    <w:p w:rsidR="00000000" w:rsidDel="00000000" w:rsidP="00000000" w:rsidRDefault="00000000" w:rsidRPr="00000000" w14:paraId="000000E0">
      <w:pPr>
        <w:widowControl w:val="0"/>
        <w:spacing w:before="31" w:line="259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Caso as respostas 3 e/ou 4 e/ou 5, forem afirmativas, </w:t>
      </w:r>
      <w:r w:rsidDel="00000000" w:rsidR="00000000" w:rsidRPr="00000000">
        <w:rPr>
          <w:sz w:val="24"/>
          <w:szCs w:val="24"/>
          <w:rtl w:val="0"/>
        </w:rPr>
        <w:t xml:space="preserve">apresentar os potenciais mercados/setores/empresas que estão interessados ou poderão se interessar pela tecnologia.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shd w:fill="auto" w:val="clear"/>
        <w:spacing w:after="200" w:before="200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INVESTIMENTOS NA PESQUISA</w:t>
      </w: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Ind w:w="-91.0" w:type="dxa"/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shd w:fill="auto" w:val="clear"/>
              <w:spacing w:after="0" w:before="200" w:line="240" w:lineRule="auto"/>
              <w:ind w:left="725" w:right="43" w:hanging="278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PC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faz parte de algum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projeto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institucional?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shd w:fill="auto" w:val="clear"/>
              <w:spacing w:after="0" w:before="200" w:line="240" w:lineRule="auto"/>
              <w:ind w:left="725" w:right="43" w:hanging="278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 </w:t>
            </w:r>
            <w:r w:rsidDel="00000000" w:rsidR="00000000" w:rsidRPr="00000000">
              <w:rPr>
                <w:color w:val="000000"/>
                <w:sz w:val="24"/>
                <w:szCs w:val="24"/>
                <w:vertAlign w:val="subscript"/>
                <w:rtl w:val="0"/>
              </w:rPr>
              <w:t xml:space="preserve">                         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52.00000000000003" w:lineRule="auto"/>
              <w:ind w:left="725" w:right="43" w:hanging="27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subscript"/>
                <w:rtl w:val="0"/>
              </w:rPr>
              <w:t xml:space="preserve">Caso sim</w:t>
            </w:r>
            <w:r w:rsidDel="00000000" w:rsidR="00000000" w:rsidRPr="00000000">
              <w:rPr>
                <w:color w:val="000000"/>
                <w:sz w:val="40"/>
                <w:szCs w:val="40"/>
                <w:vertAlign w:val="subscript"/>
                <w:rtl w:val="0"/>
              </w:rPr>
              <w:t xml:space="preserve">, </w:t>
            </w:r>
            <w:r w:rsidDel="00000000" w:rsidR="00000000" w:rsidRPr="00000000">
              <w:rPr>
                <w:sz w:val="40"/>
                <w:szCs w:val="40"/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sz w:val="40"/>
                <w:szCs w:val="40"/>
                <w:vertAlign w:val="subscript"/>
                <w:rtl w:val="0"/>
              </w:rPr>
              <w:t xml:space="preserve">nformar o Projeto: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Ind w:w="-91.0" w:type="dxa"/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0"/>
              <w:spacing w:before="200" w:line="240" w:lineRule="auto"/>
              <w:ind w:left="725" w:right="43" w:hanging="27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O PC é resultado de um projeto de parceria envolvendo outra  instituição pública ou privada? </w:t>
            </w:r>
          </w:p>
          <w:p w:rsidR="00000000" w:rsidDel="00000000" w:rsidP="00000000" w:rsidRDefault="00000000" w:rsidRPr="00000000" w14:paraId="000000E7">
            <w:pPr>
              <w:widowControl w:val="0"/>
              <w:spacing w:before="200" w:line="240" w:lineRule="auto"/>
              <w:ind w:left="725" w:right="43" w:hanging="27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☐ Não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5" w:right="43" w:hanging="278"/>
              <w:jc w:val="left"/>
              <w:rPr>
                <w:color w:val="000000"/>
              </w:rPr>
            </w:pPr>
            <w:r w:rsidDel="00000000" w:rsidR="00000000" w:rsidRPr="00000000">
              <w:rPr>
                <w:sz w:val="40"/>
                <w:szCs w:val="40"/>
                <w:vertAlign w:val="subscript"/>
                <w:rtl w:val="0"/>
              </w:rPr>
              <w:t xml:space="preserve"> Caso sim, relacionar as instituições: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00.0" w:type="dxa"/>
        <w:jc w:val="left"/>
        <w:tblInd w:w="-91.0" w:type="dxa"/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0" w:right="44" w:hanging="28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Caso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seja positivo, foi firmado um Acordo de Parceria? Caso sim, encaminhar cópia do  convênio ou acordo em anexo.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☐ Não</w:t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85.0" w:type="dxa"/>
        <w:jc w:val="left"/>
        <w:tblInd w:w="-91.0" w:type="dxa"/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20.669291338583093" w:firstLine="12.99999999999997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Caso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seja positivo, a Instituição ou Empresa foi informada sobre a invenção?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before="200" w:line="240" w:lineRule="auto"/>
              <w:ind w:left="725" w:right="43" w:hanging="278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shd w:fill="auto" w:val="clear"/>
        <w:spacing w:after="0" w:before="30" w:line="348" w:lineRule="auto"/>
        <w:ind w:left="843.0000000000001" w:right="2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80" w:top="312" w:left="1582" w:right="8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yx5l7mljMkMX2oYEjeBS3we8w==">CgMxLjA4AHIhMVBrRFk1RzVoekV4dW0wQjRVQmQwN1RqenlBcnpjUlI1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